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BB8" w:rsidRPr="00214BB8" w:rsidRDefault="00214BB8" w:rsidP="00214B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14BB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Pressemitteilung Martin </w:t>
      </w:r>
      <w:proofErr w:type="spellStart"/>
      <w:r w:rsidRPr="00214BB8">
        <w:rPr>
          <w:rFonts w:ascii="Times New Roman" w:eastAsia="Times New Roman" w:hAnsi="Times New Roman" w:cs="Times New Roman"/>
          <w:sz w:val="24"/>
          <w:szCs w:val="24"/>
          <w:lang w:eastAsia="de-DE"/>
        </w:rPr>
        <w:t>Dolzer</w:t>
      </w:r>
      <w:proofErr w:type="spellEnd"/>
      <w:r w:rsidRPr="00214BB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21. Februar 2018</w:t>
      </w:r>
    </w:p>
    <w:p w:rsidR="00214BB8" w:rsidRPr="00214BB8" w:rsidRDefault="00214BB8" w:rsidP="00214BB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  <w:r w:rsidRPr="00214BB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“Tor zum Tod”: Pro Tag gehen zwölf Tonnen Munition durch den Hamburger Hafen</w:t>
      </w:r>
    </w:p>
    <w:p w:rsidR="00214BB8" w:rsidRPr="00214BB8" w:rsidRDefault="00214BB8" w:rsidP="00214B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14BB8">
        <w:rPr>
          <w:rFonts w:ascii="Times New Roman" w:eastAsia="Times New Roman" w:hAnsi="Times New Roman" w:cs="Times New Roman"/>
          <w:sz w:val="24"/>
          <w:szCs w:val="24"/>
          <w:lang w:eastAsia="de-DE"/>
        </w:rPr>
        <w:t>1.127,85 Tonnen Munition wurden in den letzten drei Monaten durch den Hamburger Hafen exportiert, durchschnittlich zwölf Tonnen pro Tag. Das geht aus der Antwort des Senats auf eine Anfrage (</w:t>
      </w:r>
      <w:proofErr w:type="spellStart"/>
      <w:r w:rsidRPr="00214BB8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begin"/>
      </w:r>
      <w:r w:rsidRPr="00214BB8">
        <w:rPr>
          <w:rFonts w:ascii="Times New Roman" w:eastAsia="Times New Roman" w:hAnsi="Times New Roman" w:cs="Times New Roman"/>
          <w:sz w:val="24"/>
          <w:szCs w:val="24"/>
          <w:lang w:eastAsia="de-DE"/>
        </w:rPr>
        <w:instrText xml:space="preserve"> HYPERLINK "https://eur01.safelinks.protection.outlook.com/?url=https%3A%2F%2Fwww.buergerschaft-hh.de%2FParlDok%2Fdokument%2F61186%2Fziell%25C3%25A4nder-von-waffen-und-munitionsexporten.pdf&amp;data=02%7C01%7C%7Ce37ed2c6f54f48c1924308d5794b9d45%7C84df9e7fe9f640afb435aaaaaaaaaaaa%7C1%7C0%7C636548288021655361&amp;sdata=bshSN2lcZfKp4yUbldcfFJGBUX8pISimIJrG2Lv7R4A%3D&amp;reserved=0" \t "_blank" </w:instrText>
      </w:r>
      <w:r w:rsidRPr="00214BB8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separate"/>
      </w:r>
      <w:r w:rsidRPr="00214BB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de-DE"/>
        </w:rPr>
        <w:t>Drs</w:t>
      </w:r>
      <w:proofErr w:type="spellEnd"/>
      <w:r w:rsidRPr="00214BB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de-DE"/>
        </w:rPr>
        <w:t>. 21/11935</w:t>
      </w:r>
      <w:r w:rsidRPr="00214BB8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end"/>
      </w:r>
      <w:r w:rsidRPr="00214BB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) der Fraktion DIE LINKE in der </w:t>
      </w:r>
      <w:proofErr w:type="gramStart"/>
      <w:r w:rsidRPr="00214BB8">
        <w:rPr>
          <w:rFonts w:ascii="Times New Roman" w:eastAsia="Times New Roman" w:hAnsi="Times New Roman" w:cs="Times New Roman"/>
          <w:sz w:val="24"/>
          <w:szCs w:val="24"/>
          <w:lang w:eastAsia="de-DE"/>
        </w:rPr>
        <w:t>Hamburgischen</w:t>
      </w:r>
      <w:proofErr w:type="gramEnd"/>
      <w:r w:rsidRPr="00214BB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Bürgerschaft hervor. Im Jahr 2017 waren es insgesamt 9.165,74 Tonnen, also 25 Tonnen am Tag. </w:t>
      </w:r>
      <w:r w:rsidRPr="00214BB8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„Von einer abnehmenden Tendenz kann man aber anhand der letzten drei Monate leider nicht sprechen, weil die Exporte von Monat zu Monat schwanken. Und: Jede Waffe und jede Patrone, die durch den Hamburger Hafen exportiert wird, ist eine zu viel“</w:t>
      </w:r>
      <w:r w:rsidRPr="00214BB8">
        <w:rPr>
          <w:rFonts w:ascii="Times New Roman" w:eastAsia="Times New Roman" w:hAnsi="Times New Roman" w:cs="Times New Roman"/>
          <w:sz w:val="24"/>
          <w:szCs w:val="24"/>
          <w:lang w:eastAsia="de-DE"/>
        </w:rPr>
        <w:t>, erklärt </w:t>
      </w:r>
      <w:r w:rsidRPr="00214BB8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Martin </w:t>
      </w:r>
      <w:proofErr w:type="spellStart"/>
      <w:r w:rsidRPr="00214BB8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Dolzer</w:t>
      </w:r>
      <w:proofErr w:type="spellEnd"/>
      <w:r w:rsidRPr="00214BB8">
        <w:rPr>
          <w:rFonts w:ascii="Times New Roman" w:eastAsia="Times New Roman" w:hAnsi="Times New Roman" w:cs="Times New Roman"/>
          <w:sz w:val="24"/>
          <w:szCs w:val="24"/>
          <w:lang w:eastAsia="de-DE"/>
        </w:rPr>
        <w:t>, friedenspolitischer Sprecher der Fraktion. </w:t>
      </w:r>
      <w:r w:rsidRPr="00214BB8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„Unsere Anfrage belegt, dass Hamburg noch immer für unzählige Menschen etwa in Kolumbien, Honduras und anderen Krisenregionen potenziell zum Tor zum Tod wird.“</w:t>
      </w:r>
    </w:p>
    <w:p w:rsidR="00214BB8" w:rsidRPr="00214BB8" w:rsidRDefault="00214BB8" w:rsidP="00214B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14BB8">
        <w:rPr>
          <w:rFonts w:ascii="Times New Roman" w:eastAsia="Times New Roman" w:hAnsi="Times New Roman" w:cs="Times New Roman"/>
          <w:sz w:val="24"/>
          <w:szCs w:val="24"/>
          <w:lang w:eastAsia="de-DE"/>
        </w:rPr>
        <w:t>In Kolumbien verletzen trotz des Friedensprozesses staatliche Kräfte und Paramilitärs regelmäßig die Menschenrechte. Allein 38 FARC-Mitglieder wurden nach Abschluss eines Friedensvertrags 2017 ermordet. Auch Gemeindesprecher afro-kolumbianischer Regionen fielen Anschlägen von Paramilitärs zum Opfer. In Honduras erschossen Sicherheitskräfte 2017 laut Amnesty International mindestens 14 Menschen bei friedlichen Demonstrationen, freie Meinungsäußerung und friedlicher Protest würden gewaltsam unterdrückt. </w:t>
      </w:r>
      <w:r w:rsidRPr="00214BB8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„Waffen- und Munitionstransporte tragen weltweit zu Menschenrechtsverletzungen und zum Tod unzähliger Menschen bei“</w:t>
      </w:r>
      <w:r w:rsidRPr="00214BB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so </w:t>
      </w:r>
      <w:proofErr w:type="spellStart"/>
      <w:r w:rsidRPr="00214BB8">
        <w:rPr>
          <w:rFonts w:ascii="Times New Roman" w:eastAsia="Times New Roman" w:hAnsi="Times New Roman" w:cs="Times New Roman"/>
          <w:sz w:val="24"/>
          <w:szCs w:val="24"/>
          <w:lang w:eastAsia="de-DE"/>
        </w:rPr>
        <w:t>Dolzer</w:t>
      </w:r>
      <w:proofErr w:type="spellEnd"/>
      <w:r w:rsidRPr="00214BB8">
        <w:rPr>
          <w:rFonts w:ascii="Times New Roman" w:eastAsia="Times New Roman" w:hAnsi="Times New Roman" w:cs="Times New Roman"/>
          <w:sz w:val="24"/>
          <w:szCs w:val="24"/>
          <w:lang w:eastAsia="de-DE"/>
        </w:rPr>
        <w:t>. </w:t>
      </w:r>
      <w:r w:rsidRPr="00214BB8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„Krauss Maffei exportiert seit Jahren aus Hamburg Wannen für Leopard-Panzer, wie sie auch die türkische Armee nutzt, die momentan gemeinsam mit IS-Milizen einen völkerrechtswidrigen Krieg gegen die </w:t>
      </w:r>
      <w:proofErr w:type="spellStart"/>
      <w:r w:rsidRPr="00214BB8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Kurd_innen</w:t>
      </w:r>
      <w:proofErr w:type="spellEnd"/>
      <w:r w:rsidRPr="00214BB8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 in Afrin führt. Das Geschäft mit dem Tod muss endlich ein Ende haben!“</w:t>
      </w:r>
    </w:p>
    <w:p w:rsidR="00214BB8" w:rsidRPr="00214BB8" w:rsidRDefault="00214BB8" w:rsidP="00214B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14BB8">
        <w:rPr>
          <w:rFonts w:ascii="Times New Roman" w:eastAsia="Times New Roman" w:hAnsi="Times New Roman" w:cs="Times New Roman"/>
          <w:sz w:val="24"/>
          <w:szCs w:val="24"/>
          <w:lang w:eastAsia="de-DE"/>
        </w:rPr>
        <w:t>Die Zielländer der Munition sind nur drei Monate im Gefahrgut-Informationssystem der Polizei (GEGIS) einsehbar. </w:t>
      </w:r>
      <w:r w:rsidRPr="00214BB8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„Transparenz sieht anders aus. Genauso wie die Exportmengen sollten auch die Hersteller, die Zielländer und die genauen Empfänger im Transparenzportal veröffentlicht werden“</w:t>
      </w:r>
      <w:r w:rsidRPr="00214BB8">
        <w:rPr>
          <w:rFonts w:ascii="Times New Roman" w:eastAsia="Times New Roman" w:hAnsi="Times New Roman" w:cs="Times New Roman"/>
          <w:sz w:val="24"/>
          <w:szCs w:val="24"/>
          <w:lang w:eastAsia="de-DE"/>
        </w:rPr>
        <w:t>, fordert der Abgeordnete. Zahlen zu den Exporten von Waffen durch den Hamburger Hafen gibt der Senat nicht an – dies sei Bundesangelegenheit.</w:t>
      </w:r>
    </w:p>
    <w:p w:rsidR="00214BB8" w:rsidRPr="00214BB8" w:rsidRDefault="00214BB8" w:rsidP="00214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214BB8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-- </w:t>
      </w:r>
    </w:p>
    <w:p w:rsidR="00214BB8" w:rsidRPr="00214BB8" w:rsidRDefault="00214BB8" w:rsidP="00214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214BB8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Martin </w:t>
      </w:r>
      <w:proofErr w:type="spellStart"/>
      <w:r w:rsidRPr="00214BB8">
        <w:rPr>
          <w:rFonts w:ascii="Courier New" w:eastAsia="Times New Roman" w:hAnsi="Courier New" w:cs="Courier New"/>
          <w:sz w:val="20"/>
          <w:szCs w:val="20"/>
          <w:lang w:eastAsia="de-DE"/>
        </w:rPr>
        <w:t>Dolzer</w:t>
      </w:r>
      <w:proofErr w:type="spellEnd"/>
    </w:p>
    <w:p w:rsidR="00214BB8" w:rsidRPr="00214BB8" w:rsidRDefault="00214BB8" w:rsidP="00214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214BB8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Mitglied der </w:t>
      </w:r>
      <w:proofErr w:type="gramStart"/>
      <w:r w:rsidRPr="00214BB8">
        <w:rPr>
          <w:rFonts w:ascii="Courier New" w:eastAsia="Times New Roman" w:hAnsi="Courier New" w:cs="Courier New"/>
          <w:sz w:val="20"/>
          <w:szCs w:val="20"/>
          <w:lang w:eastAsia="de-DE"/>
        </w:rPr>
        <w:t>Hamburgischen</w:t>
      </w:r>
      <w:proofErr w:type="gramEnd"/>
      <w:r w:rsidRPr="00214BB8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Bürgerschaft</w:t>
      </w:r>
    </w:p>
    <w:p w:rsidR="00214BB8" w:rsidRPr="00214BB8" w:rsidRDefault="00214BB8" w:rsidP="00214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214BB8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Fachsprecher für Europa, Frieden, Recht, Wissenschaft und Vorsitzender des </w:t>
      </w:r>
      <w:proofErr w:type="spellStart"/>
      <w:r w:rsidRPr="00214BB8">
        <w:rPr>
          <w:rFonts w:ascii="Courier New" w:eastAsia="Times New Roman" w:hAnsi="Courier New" w:cs="Courier New"/>
          <w:sz w:val="20"/>
          <w:szCs w:val="20"/>
          <w:lang w:eastAsia="de-DE"/>
        </w:rPr>
        <w:t>Eingabenausschusses</w:t>
      </w:r>
      <w:proofErr w:type="spellEnd"/>
    </w:p>
    <w:p w:rsidR="00214BB8" w:rsidRDefault="00214BB8">
      <w:bookmarkStart w:id="0" w:name="_GoBack"/>
      <w:bookmarkEnd w:id="0"/>
    </w:p>
    <w:sectPr w:rsidR="00214B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BB8"/>
    <w:rsid w:val="0021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B04B2A-068F-4F9B-8409-09EBF33E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214B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14BB8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214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xdate">
    <w:name w:val="x_date"/>
    <w:basedOn w:val="Absatz-Standardschriftart"/>
    <w:rsid w:val="00214BB8"/>
  </w:style>
  <w:style w:type="character" w:styleId="Hyperlink">
    <w:name w:val="Hyperlink"/>
    <w:basedOn w:val="Absatz-Standardschriftart"/>
    <w:uiPriority w:val="99"/>
    <w:semiHidden/>
    <w:unhideWhenUsed/>
    <w:rsid w:val="00214BB8"/>
    <w:rPr>
      <w:color w:val="0000FF"/>
      <w:u w:val="single"/>
    </w:rPr>
  </w:style>
  <w:style w:type="character" w:customStyle="1" w:styleId="xapple-converted-space">
    <w:name w:val="x_apple-converted-space"/>
    <w:basedOn w:val="Absatz-Standardschriftart"/>
    <w:rsid w:val="00214BB8"/>
  </w:style>
  <w:style w:type="character" w:styleId="Hervorhebung">
    <w:name w:val="Emphasis"/>
    <w:basedOn w:val="Absatz-Standardschriftart"/>
    <w:uiPriority w:val="20"/>
    <w:qFormat/>
    <w:rsid w:val="00214BB8"/>
    <w:rPr>
      <w:i/>
      <w:iCs/>
    </w:rPr>
  </w:style>
  <w:style w:type="character" w:styleId="Fett">
    <w:name w:val="Strong"/>
    <w:basedOn w:val="Absatz-Standardschriftart"/>
    <w:uiPriority w:val="22"/>
    <w:qFormat/>
    <w:rsid w:val="00214BB8"/>
    <w:rPr>
      <w:b/>
      <w:b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214B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214BB8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8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Zimmermann</dc:creator>
  <cp:keywords/>
  <dc:description/>
  <cp:lastModifiedBy>Johanna Zimmermann</cp:lastModifiedBy>
  <cp:revision>1</cp:revision>
  <dcterms:created xsi:type="dcterms:W3CDTF">2018-02-22T16:12:00Z</dcterms:created>
  <dcterms:modified xsi:type="dcterms:W3CDTF">2018-02-22T16:12:00Z</dcterms:modified>
</cp:coreProperties>
</file>